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rFonts w:ascii="Arial" w:hAnsi="Arial" w:cs="Arial" w:eastAsia="Arial"/>
          <w:b/>
          <w:i w:val="0"/>
          <w:color w:val="2A1A20"/>
          <w:sz w:val="52"/>
        </w:rPr>
        <w:t>Daniel Reyes</w:t>
      </w:r>
    </w:p>
    <w:p>
      <w:pPr>
        <w:spacing w:before="0" w:after="80" w:line="264" w:lineRule="auto"/>
      </w:pPr>
      <w:r>
        <w:rPr>
          <w:rFonts w:ascii="Arial" w:hAnsi="Arial" w:cs="Arial" w:eastAsia="Arial"/>
          <w:b/>
          <w:i w:val="0"/>
          <w:color w:val="4A2340"/>
          <w:sz w:val="23"/>
        </w:rPr>
        <w:t>Instructional Designer</w:t>
      </w:r>
    </w:p>
    <w:p>
      <w:pPr>
        <w:pBdr>
          <w:bottom w:val="single" w:sz="24" w:space="6" w:color="4A2340"/>
        </w:pBdr>
        <w:spacing w:before="0" w:after="200" w:line="264" w:lineRule="auto"/>
      </w:pPr>
      <w:r>
        <w:rPr>
          <w:rFonts w:ascii="Arial" w:hAnsi="Arial" w:cs="Arial" w:eastAsia="Arial"/>
          <w:b w:val="0"/>
          <w:i w:val="0"/>
          <w:color w:val="6B5A60"/>
          <w:sz w:val="17"/>
        </w:rPr>
        <w:t>Denver, CO  ·  (720) 555-0147  ·  daniel.reyes@example.com  ·  linkedin.com/in/danielreyes</w:t>
      </w:r>
    </w:p>
    <w:p>
      <w:pPr>
        <w:keepNext/>
        <w:spacing w:before="260" w:after="80" w:line="264" w:lineRule="auto"/>
      </w:pPr>
      <w:r>
        <w:rPr>
          <w:rFonts w:ascii="Arial" w:hAnsi="Arial" w:cs="Arial" w:eastAsia="Arial"/>
          <w:b/>
          <w:i w:val="0"/>
          <w:color w:val="4A2340"/>
          <w:sz w:val="21"/>
        </w:rPr>
        <w:t>SUMMARY</w:t>
      </w:r>
    </w:p>
    <w:p>
      <w:pPr>
        <w:spacing w:before="0" w:after="40" w:line="300" w:lineRule="auto"/>
      </w:pPr>
      <w:r>
        <w:rPr>
          <w:rFonts w:ascii="Arial" w:hAnsi="Arial" w:cs="Arial" w:eastAsia="Arial"/>
          <w:b w:val="0"/>
          <w:i w:val="0"/>
          <w:color w:val="2A1A20"/>
          <w:sz w:val="21"/>
        </w:rPr>
        <w:t>Science teacher of eight years moving into instructional design. Builds clear, measurable courses in Canvas and Articulate Rise, and works well with busy subject-matter experts.</w:t>
      </w:r>
    </w:p>
    <w:p>
      <w:pPr>
        <w:keepNext/>
        <w:spacing w:before="260" w:after="80" w:line="264" w:lineRule="auto"/>
      </w:pPr>
      <w:r>
        <w:rPr>
          <w:rFonts w:ascii="Arial" w:hAnsi="Arial" w:cs="Arial" w:eastAsia="Arial"/>
          <w:b/>
          <w:i w:val="0"/>
          <w:color w:val="4A2340"/>
          <w:sz w:val="21"/>
        </w:rPr>
        <w:t>EXPERIENCE</w:t>
      </w:r>
    </w:p>
    <w:p>
      <w:pPr>
        <w:keepNext/>
        <w:tabs>
          <w:tab w:pos="10224" w:val="right"/>
        </w:tabs>
        <w:spacing w:before="120" w:after="0" w:line="264" w:lineRule="auto"/>
      </w:pPr>
      <w:r>
        <w:rPr>
          <w:rFonts w:ascii="Arial" w:hAnsi="Arial" w:cs="Arial" w:eastAsia="Arial"/>
          <w:b/>
          <w:i w:val="0"/>
          <w:color w:val="2A1A20"/>
          <w:sz w:val="22"/>
        </w:rPr>
        <w:t>Chemistry and Physical Science Teacher</w:t>
      </w:r>
      <w:r>
        <w:rPr>
          <w:rFonts w:ascii="Arial" w:hAnsi="Arial" w:cs="Arial" w:eastAsia="Arial"/>
          <w:b w:val="0"/>
          <w:i w:val="0"/>
          <w:color w:val="6B5A60"/>
          <w:sz w:val="20"/>
        </w:rPr>
        <w:tab/>
        <w:t>Aug 2018 – Present</w:t>
      </w:r>
    </w:p>
    <w:p>
      <w:pPr>
        <w:keepNext/>
        <w:spacing w:before="0" w:after="60" w:line="264" w:lineRule="auto"/>
      </w:pPr>
      <w:r>
        <w:rPr>
          <w:rFonts w:ascii="Arial" w:hAnsi="Arial" w:cs="Arial" w:eastAsia="Arial"/>
          <w:b w:val="0"/>
          <w:i w:val="0"/>
          <w:color w:val="4A2340"/>
          <w:sz w:val="20"/>
        </w:rPr>
        <w:t>Lakewood High School, Lakewood, CO</w:t>
      </w:r>
    </w:p>
    <w:p>
      <w:pPr>
        <w:spacing w:before="0" w:after="50" w:line="276" w:lineRule="auto"/>
        <w:ind w:left="288" w:hanging="202"/>
      </w:pPr>
      <w:r>
        <w:rPr>
          <w:rFonts w:ascii="Arial" w:hAnsi="Arial" w:cs="Arial" w:eastAsia="Arial"/>
          <w:b w:val="0"/>
          <w:i w:val="0"/>
          <w:color w:val="4A2340"/>
          <w:sz w:val="21"/>
        </w:rPr>
        <w:t xml:space="preserve">•  </w:t>
      </w:r>
      <w:r>
        <w:rPr>
          <w:rFonts w:ascii="Arial" w:hAnsi="Arial" w:cs="Arial" w:eastAsia="Arial"/>
          <w:b w:val="0"/>
          <w:i w:val="0"/>
          <w:color w:val="2A1A20"/>
          <w:sz w:val="21"/>
        </w:rPr>
        <w:t>Design and teach lessons, labs and assessments for more than 150 students a year.</w:t>
      </w:r>
    </w:p>
    <w:p>
      <w:pPr>
        <w:spacing w:before="0" w:after="50" w:line="276" w:lineRule="auto"/>
        <w:ind w:left="288" w:hanging="202"/>
      </w:pPr>
      <w:r>
        <w:rPr>
          <w:rFonts w:ascii="Arial" w:hAnsi="Arial" w:cs="Arial" w:eastAsia="Arial"/>
          <w:b w:val="0"/>
          <w:i w:val="0"/>
          <w:color w:val="4A2340"/>
          <w:sz w:val="21"/>
        </w:rPr>
        <w:t xml:space="preserve">•  </w:t>
      </w:r>
      <w:r>
        <w:rPr>
          <w:rFonts w:ascii="Arial" w:hAnsi="Arial" w:cs="Arial" w:eastAsia="Arial"/>
          <w:b w:val="0"/>
          <w:i w:val="0"/>
          <w:color w:val="2A1A20"/>
          <w:sz w:val="21"/>
        </w:rPr>
        <w:t>Rebuilt the ninth-grade chemistry unit around short videos, practice quizzes and a final project; the pass rate rose from 72% to 88% in one year.</w:t>
      </w:r>
    </w:p>
    <w:p>
      <w:pPr>
        <w:spacing w:before="0" w:after="50" w:line="276" w:lineRule="auto"/>
        <w:ind w:left="288" w:hanging="202"/>
      </w:pPr>
      <w:r>
        <w:rPr>
          <w:rFonts w:ascii="Arial" w:hAnsi="Arial" w:cs="Arial" w:eastAsia="Arial"/>
          <w:b w:val="0"/>
          <w:i w:val="0"/>
          <w:color w:val="4A2340"/>
          <w:sz w:val="21"/>
        </w:rPr>
        <w:t xml:space="preserve">•  </w:t>
      </w:r>
      <w:r>
        <w:rPr>
          <w:rFonts w:ascii="Arial" w:hAnsi="Arial" w:cs="Arial" w:eastAsia="Arial"/>
          <w:b w:val="0"/>
          <w:i w:val="0"/>
          <w:color w:val="2A1A20"/>
          <w:sz w:val="21"/>
        </w:rPr>
        <w:t>Led five teachers in writing a shared lab safety course on a six-week schedule, improving each version with student feedback.</w:t>
      </w:r>
    </w:p>
    <w:p>
      <w:pPr>
        <w:spacing w:before="0" w:after="50" w:line="276" w:lineRule="auto"/>
        <w:ind w:left="288" w:hanging="202"/>
      </w:pPr>
      <w:r>
        <w:rPr>
          <w:rFonts w:ascii="Arial" w:hAnsi="Arial" w:cs="Arial" w:eastAsia="Arial"/>
          <w:b w:val="0"/>
          <w:i w:val="0"/>
          <w:color w:val="4A2340"/>
          <w:sz w:val="21"/>
        </w:rPr>
        <w:t xml:space="preserve">•  </w:t>
      </w:r>
      <w:r>
        <w:rPr>
          <w:rFonts w:ascii="Arial" w:hAnsi="Arial" w:cs="Arial" w:eastAsia="Arial"/>
          <w:b w:val="0"/>
          <w:i w:val="0"/>
          <w:color w:val="2A1A20"/>
          <w:sz w:val="21"/>
        </w:rPr>
        <w:t>Run all coursework in Canvas, including quiz banks, rubrics and mastery reports for parents.</w:t>
      </w:r>
    </w:p>
    <w:p>
      <w:pPr>
        <w:spacing w:before="0" w:after="50" w:line="276" w:lineRule="auto"/>
        <w:ind w:left="288" w:hanging="202"/>
      </w:pPr>
      <w:r>
        <w:rPr>
          <w:rFonts w:ascii="Arial" w:hAnsi="Arial" w:cs="Arial" w:eastAsia="Arial"/>
          <w:b w:val="0"/>
          <w:i w:val="0"/>
          <w:color w:val="4A2340"/>
          <w:sz w:val="21"/>
        </w:rPr>
        <w:t xml:space="preserve">•  </w:t>
      </w:r>
      <w:r>
        <w:rPr>
          <w:rFonts w:ascii="Arial" w:hAnsi="Arial" w:cs="Arial" w:eastAsia="Arial"/>
          <w:b w:val="0"/>
          <w:i w:val="0"/>
          <w:color w:val="2A1A20"/>
          <w:sz w:val="21"/>
        </w:rPr>
        <w:t>Mentored two student teachers through their semester-long placements.</w:t>
      </w:r>
    </w:p>
    <w:p>
      <w:pPr>
        <w:keepNext/>
        <w:tabs>
          <w:tab w:pos="10224" w:val="right"/>
        </w:tabs>
        <w:spacing w:before="120" w:after="0" w:line="264" w:lineRule="auto"/>
      </w:pPr>
      <w:r>
        <w:rPr>
          <w:rFonts w:ascii="Arial" w:hAnsi="Arial" w:cs="Arial" w:eastAsia="Arial"/>
          <w:b/>
          <w:i w:val="0"/>
          <w:color w:val="2A1A20"/>
          <w:sz w:val="22"/>
        </w:rPr>
        <w:t>Summer Curriculum Writer</w:t>
      </w:r>
      <w:r>
        <w:rPr>
          <w:rFonts w:ascii="Arial" w:hAnsi="Arial" w:cs="Arial" w:eastAsia="Arial"/>
          <w:b w:val="0"/>
          <w:i w:val="0"/>
          <w:color w:val="6B5A60"/>
          <w:sz w:val="20"/>
        </w:rPr>
        <w:tab/>
        <w:t>Jun 2022 – Aug 2023</w:t>
      </w:r>
    </w:p>
    <w:p>
      <w:pPr>
        <w:keepNext/>
        <w:spacing w:before="0" w:after="60" w:line="264" w:lineRule="auto"/>
      </w:pPr>
      <w:r>
        <w:rPr>
          <w:rFonts w:ascii="Arial" w:hAnsi="Arial" w:cs="Arial" w:eastAsia="Arial"/>
          <w:b w:val="0"/>
          <w:i w:val="0"/>
          <w:color w:val="4A2340"/>
          <w:sz w:val="20"/>
        </w:rPr>
        <w:t>Jefferson County Public Schools, Golden, CO</w:t>
      </w:r>
    </w:p>
    <w:p>
      <w:pPr>
        <w:spacing w:before="0" w:after="50" w:line="276" w:lineRule="auto"/>
        <w:ind w:left="288" w:hanging="202"/>
      </w:pPr>
      <w:r>
        <w:rPr>
          <w:rFonts w:ascii="Arial" w:hAnsi="Arial" w:cs="Arial" w:eastAsia="Arial"/>
          <w:b w:val="0"/>
          <w:i w:val="0"/>
          <w:color w:val="4A2340"/>
          <w:sz w:val="21"/>
        </w:rPr>
        <w:t xml:space="preserve">•  </w:t>
      </w:r>
      <w:r>
        <w:rPr>
          <w:rFonts w:ascii="Arial" w:hAnsi="Arial" w:cs="Arial" w:eastAsia="Arial"/>
          <w:b w:val="0"/>
          <w:i w:val="0"/>
          <w:color w:val="2A1A20"/>
          <w:sz w:val="21"/>
        </w:rPr>
        <w:t>Wrote 12 physical science lessons with slides, labs and quizzes, used in nine high schools.</w:t>
      </w:r>
    </w:p>
    <w:p>
      <w:pPr>
        <w:spacing w:before="0" w:after="50" w:line="276" w:lineRule="auto"/>
        <w:ind w:left="288" w:hanging="202"/>
      </w:pPr>
      <w:r>
        <w:rPr>
          <w:rFonts w:ascii="Arial" w:hAnsi="Arial" w:cs="Arial" w:eastAsia="Arial"/>
          <w:b w:val="0"/>
          <w:i w:val="0"/>
          <w:color w:val="4A2340"/>
          <w:sz w:val="21"/>
        </w:rPr>
        <w:t xml:space="preserve">•  </w:t>
      </w:r>
      <w:r>
        <w:rPr>
          <w:rFonts w:ascii="Arial" w:hAnsi="Arial" w:cs="Arial" w:eastAsia="Arial"/>
          <w:b w:val="0"/>
          <w:i w:val="0"/>
          <w:color w:val="2A1A20"/>
          <w:sz w:val="21"/>
        </w:rPr>
        <w:t>Turned teacher feedback from a two-day pilot into a revised unit guide.</w:t>
      </w:r>
    </w:p>
    <w:p>
      <w:pPr>
        <w:keepNext/>
        <w:tabs>
          <w:tab w:pos="10224" w:val="right"/>
        </w:tabs>
        <w:spacing w:before="120" w:after="0" w:line="264" w:lineRule="auto"/>
      </w:pPr>
      <w:r>
        <w:rPr>
          <w:rFonts w:ascii="Arial" w:hAnsi="Arial" w:cs="Arial" w:eastAsia="Arial"/>
          <w:b/>
          <w:i w:val="0"/>
          <w:color w:val="2A1A20"/>
          <w:sz w:val="22"/>
        </w:rPr>
        <w:t>Instructional Design Project (volunteer)</w:t>
      </w:r>
      <w:r>
        <w:rPr>
          <w:rFonts w:ascii="Arial" w:hAnsi="Arial" w:cs="Arial" w:eastAsia="Arial"/>
          <w:b w:val="0"/>
          <w:i w:val="0"/>
          <w:color w:val="6B5A60"/>
          <w:sz w:val="20"/>
        </w:rPr>
        <w:tab/>
        <w:t>Mar 2026 – Jun 2026</w:t>
      </w:r>
    </w:p>
    <w:p>
      <w:pPr>
        <w:keepNext/>
        <w:spacing w:before="0" w:after="60" w:line="264" w:lineRule="auto"/>
      </w:pPr>
      <w:r>
        <w:rPr>
          <w:rFonts w:ascii="Arial" w:hAnsi="Arial" w:cs="Arial" w:eastAsia="Arial"/>
          <w:b w:val="0"/>
          <w:i w:val="0"/>
          <w:color w:val="4A2340"/>
          <w:sz w:val="20"/>
        </w:rPr>
        <w:t>Front Range Community Hospital, Denver, CO</w:t>
      </w:r>
    </w:p>
    <w:p>
      <w:pPr>
        <w:spacing w:before="0" w:after="50" w:line="276" w:lineRule="auto"/>
        <w:ind w:left="288" w:hanging="202"/>
      </w:pPr>
      <w:r>
        <w:rPr>
          <w:rFonts w:ascii="Arial" w:hAnsi="Arial" w:cs="Arial" w:eastAsia="Arial"/>
          <w:b w:val="0"/>
          <w:i w:val="0"/>
          <w:color w:val="4A2340"/>
          <w:sz w:val="21"/>
        </w:rPr>
        <w:t xml:space="preserve">•  </w:t>
      </w:r>
      <w:r>
        <w:rPr>
          <w:rFonts w:ascii="Arial" w:hAnsi="Arial" w:cs="Arial" w:eastAsia="Arial"/>
          <w:b w:val="0"/>
          <w:i w:val="0"/>
          <w:color w:val="2A1A20"/>
          <w:sz w:val="21"/>
        </w:rPr>
        <w:t>Designed a 30-minute onboarding module in Articulate Rise for new hospital volunteers.</w:t>
      </w:r>
    </w:p>
    <w:p>
      <w:pPr>
        <w:spacing w:before="0" w:after="50" w:line="276" w:lineRule="auto"/>
        <w:ind w:left="288" w:hanging="202"/>
      </w:pPr>
      <w:r>
        <w:rPr>
          <w:rFonts w:ascii="Arial" w:hAnsi="Arial" w:cs="Arial" w:eastAsia="Arial"/>
          <w:b w:val="0"/>
          <w:i w:val="0"/>
          <w:color w:val="4A2340"/>
          <w:sz w:val="21"/>
        </w:rPr>
        <w:t xml:space="preserve">•  </w:t>
      </w:r>
      <w:r>
        <w:rPr>
          <w:rFonts w:ascii="Arial" w:hAnsi="Arial" w:cs="Arial" w:eastAsia="Arial"/>
          <w:b w:val="0"/>
          <w:i w:val="0"/>
          <w:color w:val="2A1A20"/>
          <w:sz w:val="21"/>
        </w:rPr>
        <w:t>Interviewed the volunteer coordinator, wrote the storyboard and built scenario questions with feedback.</w:t>
      </w:r>
    </w:p>
    <w:p>
      <w:pPr>
        <w:keepNext/>
        <w:spacing w:before="260" w:after="80" w:line="264" w:lineRule="auto"/>
      </w:pPr>
      <w:r>
        <w:rPr>
          <w:rFonts w:ascii="Arial" w:hAnsi="Arial" w:cs="Arial" w:eastAsia="Arial"/>
          <w:b/>
          <w:i w:val="0"/>
          <w:color w:val="4A2340"/>
          <w:sz w:val="21"/>
        </w:rPr>
        <w:t>EDUCATION</w:t>
      </w:r>
    </w:p>
    <w:p>
      <w:pPr>
        <w:keepNext/>
        <w:tabs>
          <w:tab w:pos="10224" w:val="right"/>
        </w:tabs>
        <w:spacing w:before="120" w:after="0" w:line="264" w:lineRule="auto"/>
      </w:pPr>
      <w:r>
        <w:rPr>
          <w:rFonts w:ascii="Arial" w:hAnsi="Arial" w:cs="Arial" w:eastAsia="Arial"/>
          <w:b/>
          <w:i w:val="0"/>
          <w:color w:val="2A1A20"/>
          <w:sz w:val="22"/>
        </w:rPr>
        <w:t>ATD Instructional Design Certificate</w:t>
      </w:r>
      <w:r>
        <w:rPr>
          <w:rFonts w:ascii="Arial" w:hAnsi="Arial" w:cs="Arial" w:eastAsia="Arial"/>
          <w:b w:val="0"/>
          <w:i w:val="0"/>
          <w:color w:val="6B5A60"/>
          <w:sz w:val="20"/>
        </w:rPr>
        <w:tab/>
        <w:t>2026</w:t>
      </w:r>
    </w:p>
    <w:p>
      <w:pPr>
        <w:spacing w:before="0" w:after="60" w:line="264" w:lineRule="auto"/>
      </w:pPr>
      <w:r>
        <w:rPr>
          <w:rFonts w:ascii="Arial" w:hAnsi="Arial" w:cs="Arial" w:eastAsia="Arial"/>
          <w:b w:val="0"/>
          <w:i w:val="0"/>
          <w:color w:val="4A2340"/>
          <w:sz w:val="20"/>
        </w:rPr>
        <w:t>Association for Talent Development</w:t>
      </w:r>
    </w:p>
    <w:p>
      <w:pPr>
        <w:keepNext/>
        <w:tabs>
          <w:tab w:pos="10224" w:val="right"/>
        </w:tabs>
        <w:spacing w:before="120" w:after="0" w:line="264" w:lineRule="auto"/>
      </w:pPr>
      <w:r>
        <w:rPr>
          <w:rFonts w:ascii="Arial" w:hAnsi="Arial" w:cs="Arial" w:eastAsia="Arial"/>
          <w:b/>
          <w:i w:val="0"/>
          <w:color w:val="2A1A20"/>
          <w:sz w:val="22"/>
        </w:rPr>
        <w:t>B.S. in Chemistry, Teaching Licensure</w:t>
      </w:r>
      <w:r>
        <w:rPr>
          <w:rFonts w:ascii="Arial" w:hAnsi="Arial" w:cs="Arial" w:eastAsia="Arial"/>
          <w:b w:val="0"/>
          <w:i w:val="0"/>
          <w:color w:val="6B5A60"/>
          <w:sz w:val="20"/>
        </w:rPr>
        <w:tab/>
        <w:t>2018</w:t>
      </w:r>
    </w:p>
    <w:p>
      <w:pPr>
        <w:spacing w:before="0" w:after="60" w:line="264" w:lineRule="auto"/>
      </w:pPr>
      <w:r>
        <w:rPr>
          <w:rFonts w:ascii="Arial" w:hAnsi="Arial" w:cs="Arial" w:eastAsia="Arial"/>
          <w:b w:val="0"/>
          <w:i w:val="0"/>
          <w:color w:val="4A2340"/>
          <w:sz w:val="20"/>
        </w:rPr>
        <w:t>Colorado State University, Fort Collins, CO</w:t>
      </w:r>
    </w:p>
    <w:p>
      <w:pPr>
        <w:keepNext/>
        <w:spacing w:before="260" w:after="80" w:line="264" w:lineRule="auto"/>
      </w:pPr>
      <w:r>
        <w:rPr>
          <w:rFonts w:ascii="Arial" w:hAnsi="Arial" w:cs="Arial" w:eastAsia="Arial"/>
          <w:b/>
          <w:i w:val="0"/>
          <w:color w:val="4A2340"/>
          <w:sz w:val="21"/>
        </w:rPr>
        <w:t>SKILLS</w:t>
      </w:r>
    </w:p>
    <w:p>
      <w:pPr>
        <w:spacing w:before="0" w:after="40" w:line="300" w:lineRule="auto"/>
      </w:pPr>
      <w:r>
        <w:rPr>
          <w:rFonts w:ascii="Arial" w:hAnsi="Arial" w:cs="Arial" w:eastAsia="Arial"/>
          <w:b w:val="0"/>
          <w:i w:val="0"/>
          <w:color w:val="2A1A20"/>
          <w:sz w:val="21"/>
        </w:rPr>
        <w:t>Articulate Rise 360 · Articulate Storyline · Canvas LMS · Camtasia · ADDIE and backward design · Storyboarding · Assessment and rubric design · Google Workspace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- Modern</dc:title>
  <dc:subject/>
  <dc:creator>Clara Vale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